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20"/>
        <w:gridCol w:w="3875"/>
        <w:gridCol w:w="1861"/>
        <w:gridCol w:w="1656"/>
      </w:tblGrid>
      <w:tr w:rsidR="00597771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F2532D" w:rsidTr="00F2532D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F2532D" w:rsidTr="00F2532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F2532D" w:rsidTr="00F2532D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383AE5" w:rsidRDefault="00F2532D" w:rsidP="00F253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11.1.2021 na základe zmeny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 w:rsidR="00024832">
              <w:rPr>
                <w:rFonts w:cs="Calibri"/>
                <w:szCs w:val="22"/>
              </w:rPr>
              <w:t>5.1.2021 , ktorým prerušuje školské vyučovanie v školách s účinnosťou od 11.1.2021</w:t>
            </w:r>
          </w:p>
          <w:p w:rsidR="00F2532D" w:rsidRPr="00383AE5" w:rsidRDefault="00F2532D" w:rsidP="00F2532D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024832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08</w:t>
            </w:r>
            <w:r w:rsidR="00F2532D"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83752B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F2532D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Pedagogickej rade  dňa </w:t>
      </w:r>
      <w:r w:rsidR="00F2532D">
        <w:rPr>
          <w:rFonts w:ascii="Arial" w:hAnsi="Arial" w:cs="Arial"/>
          <w:bCs/>
          <w:sz w:val="20"/>
          <w:szCs w:val="20"/>
        </w:rPr>
        <w:t>08.1.2021</w:t>
      </w:r>
      <w:r>
        <w:rPr>
          <w:rFonts w:ascii="Arial" w:hAnsi="Arial" w:cs="Arial"/>
          <w:bCs/>
          <w:sz w:val="20"/>
          <w:szCs w:val="20"/>
        </w:rPr>
        <w:t xml:space="preserve">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2" w:name="_Toc50641635"/>
      <w:bookmarkStart w:id="3" w:name="Bookmark1"/>
      <w:proofErr w:type="gramStart"/>
      <w:r>
        <w:t>6.1     ŠKOLSKÝ</w:t>
      </w:r>
      <w:proofErr w:type="gramEnd"/>
      <w:r>
        <w:t xml:space="preserve"> RUP PRE PRIMÁRNE VZDELANIE</w:t>
      </w:r>
      <w:bookmarkEnd w:id="2"/>
      <w:bookmarkEnd w:id="3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ročník: od škol. roku 20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20/2021 </w:t>
      </w:r>
      <w:r w:rsidR="00F2532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od 26.10.2020     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od </w:t>
      </w:r>
      <w:r w:rsidR="00F2532D">
        <w:rPr>
          <w:rFonts w:ascii="Arial" w:hAnsi="Arial" w:cs="Arial"/>
          <w:b/>
          <w:bCs/>
          <w:sz w:val="20"/>
          <w:szCs w:val="20"/>
        </w:rPr>
        <w:t>11.1.2021</w:t>
      </w:r>
    </w:p>
    <w:p w:rsidR="00F2532D" w:rsidRDefault="00F2532D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W w:w="5748" w:type="pct"/>
        <w:tblLook w:val="0000" w:firstRow="0" w:lastRow="0" w:firstColumn="0" w:lastColumn="0" w:noHBand="0" w:noVBand="0"/>
      </w:tblPr>
      <w:tblGrid>
        <w:gridCol w:w="1628"/>
        <w:gridCol w:w="2434"/>
        <w:gridCol w:w="909"/>
        <w:gridCol w:w="1417"/>
        <w:gridCol w:w="997"/>
        <w:gridCol w:w="1628"/>
        <w:gridCol w:w="32"/>
        <w:gridCol w:w="1609"/>
        <w:gridCol w:w="27"/>
        <w:gridCol w:w="1599"/>
      </w:tblGrid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982EA1" w:rsidRDefault="00982EA1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2532D" w:rsidTr="00F2532D">
        <w:trPr>
          <w:gridAfter w:val="1"/>
          <w:wAfter w:w="651" w:type="pct"/>
          <w:trHeight w:val="560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2532D" w:rsidRDefault="00F2532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</w:pP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</w:pPr>
          </w:p>
        </w:tc>
      </w:tr>
      <w:tr w:rsidR="00F2532D" w:rsidTr="00F2532D">
        <w:trPr>
          <w:gridAfter w:val="1"/>
          <w:wAfter w:w="651" w:type="pct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F2532D" w:rsidRPr="00F2532D" w:rsidRDefault="00F2532D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F2532D" w:rsidRP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3" w:type="pct"/>
            <w:gridSpan w:val="2"/>
          </w:tcPr>
          <w:p w:rsidR="00F2532D" w:rsidRDefault="00F2532D" w:rsidP="00F2532D">
            <w:pPr>
              <w:jc w:val="center"/>
            </w:pP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ročník: 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1628"/>
        <w:gridCol w:w="2440"/>
        <w:gridCol w:w="908"/>
        <w:gridCol w:w="1417"/>
        <w:gridCol w:w="1000"/>
        <w:gridCol w:w="1633"/>
        <w:gridCol w:w="32"/>
        <w:gridCol w:w="1613"/>
        <w:gridCol w:w="13"/>
      </w:tblGrid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Počet hodín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982EA1" w:rsidRDefault="00982EA1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2532D" w:rsidTr="00F2532D">
        <w:trPr>
          <w:trHeight w:val="52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2532D" w:rsidRDefault="00F2532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</w:pP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</w:pPr>
          </w:p>
        </w:tc>
      </w:tr>
      <w:tr w:rsidR="00F2532D" w:rsidTr="00F2532D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rPr>
          <w:gridAfter w:val="1"/>
          <w:wAfter w:w="6" w:type="pct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lastRenderedPageBreak/>
              <w:t>Celkom  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lastRenderedPageBreak/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Celkom 24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Celkom </w:t>
            </w:r>
          </w:p>
          <w:p w:rsidR="00F2532D" w:rsidRPr="00F2532D" w:rsidRDefault="00F2532D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Celkom </w:t>
            </w:r>
          </w:p>
          <w:p w:rsidR="00F2532D" w:rsidRP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</w:tr>
    </w:tbl>
    <w:p w:rsidR="00D4168A" w:rsidRDefault="00D4168A"/>
    <w:p w:rsidR="00F2532D" w:rsidRDefault="00F2532D"/>
    <w:p w:rsidR="00F2532D" w:rsidRDefault="00F2532D"/>
    <w:p w:rsidR="00F2532D" w:rsidRDefault="00F2532D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ročník: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8"/>
        <w:gridCol w:w="2489"/>
        <w:gridCol w:w="882"/>
        <w:gridCol w:w="1416"/>
        <w:gridCol w:w="973"/>
        <w:gridCol w:w="1631"/>
        <w:gridCol w:w="31"/>
        <w:gridCol w:w="1577"/>
        <w:gridCol w:w="55"/>
      </w:tblGrid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PREZENČNE pri DIŠTANČNOM 2. stupeň 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F2532D" w:rsidTr="00F2532D">
        <w:trPr>
          <w:trHeight w:val="524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982EA1" w:rsidRDefault="00982EA1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982EA1" w:rsidRDefault="00982EA1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7B18CE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2532D" w:rsidTr="00F2532D">
        <w:trPr>
          <w:trHeight w:val="520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2532D" w:rsidRDefault="00F2532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</w:pP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</w:pP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</w:pPr>
          </w:p>
        </w:tc>
      </w:tr>
      <w:tr w:rsidR="00F2532D" w:rsidTr="00F2532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32D" w:rsidRDefault="00F253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532D" w:rsidTr="00F2532D">
        <w:trPr>
          <w:gridAfter w:val="1"/>
          <w:wAfter w:w="31" w:type="pct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F2532D" w:rsidRDefault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26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F2532D" w:rsidRDefault="00F2532D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2532D" w:rsidRDefault="00F2532D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F2532D" w:rsidRPr="00F2532D" w:rsidRDefault="00F2532D" w:rsidP="007B1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18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4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ročník: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8"/>
        <w:gridCol w:w="2487"/>
        <w:gridCol w:w="880"/>
        <w:gridCol w:w="1416"/>
        <w:gridCol w:w="972"/>
        <w:gridCol w:w="1630"/>
        <w:gridCol w:w="30"/>
        <w:gridCol w:w="1611"/>
        <w:gridCol w:w="28"/>
      </w:tblGrid>
      <w:tr w:rsidR="00982EA1" w:rsidTr="00982EA1">
        <w:trPr>
          <w:trHeight w:val="55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82EA1" w:rsidRDefault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82EA1" w:rsidRDefault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982EA1" w:rsidRDefault="00982EA1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982EA1" w:rsidRDefault="00982EA1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982EA1" w:rsidTr="00982EA1">
        <w:trPr>
          <w:trHeight w:val="612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982EA1" w:rsidRDefault="00982EA1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7B18CE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82EA1" w:rsidTr="00982EA1">
        <w:trPr>
          <w:trHeight w:val="563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982EA1" w:rsidRDefault="00982EA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982EA1" w:rsidRDefault="00982EA1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2EA1" w:rsidRDefault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EA1" w:rsidTr="00982EA1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A1" w:rsidRDefault="00982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EA1" w:rsidTr="00982EA1">
        <w:trPr>
          <w:gridAfter w:val="1"/>
          <w:wAfter w:w="13" w:type="pct"/>
        </w:trPr>
        <w:tc>
          <w:tcPr>
            <w:tcW w:w="1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982EA1" w:rsidRDefault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982EA1" w:rsidRDefault="00982EA1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82EA1" w:rsidRDefault="00982EA1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982EA1" w:rsidRDefault="007B18CE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bookmarkStart w:id="4" w:name="_GoBack"/>
            <w:bookmarkEnd w:id="4"/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5" w:name="_Toc50641636"/>
      <w:bookmarkStart w:id="6" w:name="Bookmark2"/>
      <w:proofErr w:type="gramStart"/>
      <w:r>
        <w:t>6.1     ŠKOLSKÝ</w:t>
      </w:r>
      <w:proofErr w:type="gramEnd"/>
      <w:r>
        <w:t xml:space="preserve"> UP PRE NIŽŠIE STREDNÉ VZDELANIE</w:t>
      </w:r>
      <w:bookmarkEnd w:id="5"/>
      <w:bookmarkEnd w:id="6"/>
    </w:p>
    <w:p w:rsidR="00D4168A" w:rsidRDefault="00982E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ročník: od škol. roku 2020/2021 </w:t>
      </w:r>
      <w:r w:rsidR="00982EA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od 26.10.2020 </w:t>
      </w: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7"/>
        <w:gridCol w:w="2666"/>
        <w:gridCol w:w="1051"/>
        <w:gridCol w:w="1416"/>
        <w:gridCol w:w="1144"/>
        <w:gridCol w:w="1594"/>
        <w:gridCol w:w="27"/>
      </w:tblGrid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Tvorivé čítanie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30351A">
        <w:trPr>
          <w:trHeight w:val="58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Dejepis hrou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27" w:type="dxa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14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ročník: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27"/>
        <w:gridCol w:w="2666"/>
        <w:gridCol w:w="1051"/>
        <w:gridCol w:w="1416"/>
        <w:gridCol w:w="1144"/>
        <w:gridCol w:w="1985"/>
      </w:tblGrid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5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prírodovedec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lastRenderedPageBreak/>
              <w:t>SPOLU 16</w:t>
            </w:r>
          </w:p>
        </w:tc>
      </w:tr>
    </w:tbl>
    <w:p w:rsidR="00D4168A" w:rsidRDefault="00D4168A"/>
    <w:p w:rsidR="00982EA1" w:rsidRDefault="00982EA1"/>
    <w:p w:rsidR="00982EA1" w:rsidRDefault="00982EA1"/>
    <w:p w:rsidR="00982EA1" w:rsidRDefault="00982EA1"/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ročník: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42"/>
        <w:gridCol w:w="2441"/>
        <w:gridCol w:w="1243"/>
        <w:gridCol w:w="1082"/>
        <w:gridCol w:w="1006"/>
        <w:gridCol w:w="872"/>
        <w:gridCol w:w="1645"/>
      </w:tblGrid>
      <w:tr w:rsidR="00D4168A" w:rsidTr="00597771"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597771"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168A" w:rsidTr="00597771">
        <w:trPr>
          <w:trHeight w:val="227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4168A" w:rsidTr="00597771">
        <w:trPr>
          <w:trHeight w:val="22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22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537" w:hanging="571"/>
              <w:jc w:val="center"/>
            </w:pPr>
          </w:p>
        </w:tc>
      </w:tr>
      <w:tr w:rsidR="00D4168A" w:rsidTr="00597771">
        <w:trPr>
          <w:trHeight w:val="57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vedec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Geografia v praxi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D4168A" w:rsidRDefault="00050D06">
            <w:pPr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ročník: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622"/>
        <w:gridCol w:w="2232"/>
        <w:gridCol w:w="1071"/>
        <w:gridCol w:w="1079"/>
        <w:gridCol w:w="1004"/>
        <w:gridCol w:w="1293"/>
        <w:gridCol w:w="1872"/>
      </w:tblGrid>
      <w:tr w:rsidR="0030351A" w:rsidTr="00982EA1">
        <w:trPr>
          <w:trHeight w:val="571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30351A" w:rsidTr="00982EA1">
        <w:trPr>
          <w:trHeight w:val="268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982EA1" w:rsidP="00982EA1">
            <w:pPr>
              <w:ind w:left="-105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Bez </w:t>
            </w:r>
            <w:r w:rsidR="003035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CJ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982EA1" w:rsidP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CJ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168A" w:rsidTr="00597771">
        <w:trPr>
          <w:trHeight w:val="209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34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</w:tr>
      <w:tr w:rsidR="00D4168A" w:rsidTr="00597771">
        <w:trPr>
          <w:trHeight w:val="272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276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24"/>
              <w:jc w:val="center"/>
            </w:pPr>
          </w:p>
        </w:tc>
      </w:tr>
      <w:tr w:rsidR="00D4168A" w:rsidTr="00597771">
        <w:trPr>
          <w:trHeight w:val="276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597771">
        <w:trPr>
          <w:trHeight w:val="56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praxi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597771">
        <w:trPr>
          <w:trHeight w:val="68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rPr>
          <w:trHeight w:val="7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rPr>
          <w:trHeight w:val="4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Zdravie a pohyb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982EA1">
        <w:trPr>
          <w:trHeight w:val="564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ind w:left="-123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ročník: </w:t>
      </w:r>
    </w:p>
    <w:tbl>
      <w:tblPr>
        <w:tblW w:w="4762" w:type="pct"/>
        <w:tblLook w:val="0000" w:firstRow="0" w:lastRow="0" w:firstColumn="0" w:lastColumn="0" w:noHBand="0" w:noVBand="0"/>
      </w:tblPr>
      <w:tblGrid>
        <w:gridCol w:w="1875"/>
        <w:gridCol w:w="2287"/>
        <w:gridCol w:w="1066"/>
        <w:gridCol w:w="1243"/>
        <w:gridCol w:w="1160"/>
        <w:gridCol w:w="1001"/>
        <w:gridCol w:w="79"/>
        <w:gridCol w:w="1463"/>
      </w:tblGrid>
      <w:tr w:rsidR="0030351A" w:rsidTr="00597771">
        <w:trPr>
          <w:trHeight w:val="453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30351A" w:rsidTr="00597771">
        <w:trPr>
          <w:trHeight w:val="145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0351A" w:rsidTr="00597771">
        <w:trPr>
          <w:trHeight w:val="339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</w:pP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30351A" w:rsidTr="00597771">
        <w:trPr>
          <w:trHeight w:val="566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testoch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D4168A">
            <w:pPr>
              <w:jc w:val="center"/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30351A" w:rsidTr="00597771">
        <w:trPr>
          <w:trHeight w:val="695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0351A" w:rsidTr="00597771">
        <w:trPr>
          <w:trHeight w:val="695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53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982EA1">
        <w:trPr>
          <w:trHeight w:val="533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D4168A" w:rsidRDefault="00050D06">
            <w:pPr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ind w:left="-55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18</w:t>
            </w:r>
          </w:p>
        </w:tc>
      </w:tr>
    </w:tbl>
    <w:p w:rsidR="00D4168A" w:rsidRDefault="00D4168A"/>
    <w:p w:rsidR="00D4168A" w:rsidRDefault="00597771">
      <w:r>
        <w:t>Doplnenie poznámok UP od 26.10. 2020</w:t>
      </w:r>
      <w:r w:rsidR="00050D06"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Extra hodiny na druhom stupni sa učia v plnom rozsahu</w:t>
      </w:r>
    </w:p>
    <w:p w:rsidR="00597771" w:rsidRDefault="00597771" w:rsidP="00597771">
      <w:pPr>
        <w:pStyle w:val="Odsekzoznamu1"/>
      </w:pPr>
    </w:p>
    <w:p w:rsidR="00982EA1" w:rsidRDefault="00982EA1" w:rsidP="00982EA1">
      <w:r>
        <w:t>Doplnenie poznámok UP od 11.1.2021:</w:t>
      </w:r>
    </w:p>
    <w:p w:rsidR="00895BCE" w:rsidRDefault="00895BCE" w:rsidP="00895BCE">
      <w:pPr>
        <w:pStyle w:val="Odsekzoznamu1"/>
        <w:numPr>
          <w:ilvl w:val="0"/>
          <w:numId w:val="7"/>
        </w:numPr>
      </w:pPr>
      <w:r>
        <w:t xml:space="preserve">Vyučovanie na 1. stupni prebieha dištančne. </w:t>
      </w:r>
    </w:p>
    <w:p w:rsidR="00895BCE" w:rsidRDefault="00895BCE" w:rsidP="00895BCE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="00F06298" w:rsidRPr="00F06298">
        <w:t xml:space="preserve"> </w:t>
      </w:r>
      <w:r w:rsidR="00F06298" w:rsidRPr="00982EA1">
        <w:t>v</w:t>
      </w:r>
      <w:r w:rsidR="00F06298">
        <w:t> 1.</w:t>
      </w:r>
      <w:r w:rsidR="00F06298" w:rsidRPr="00982EA1">
        <w:t xml:space="preserve"> a </w:t>
      </w:r>
      <w:r w:rsidR="00F06298">
        <w:t>2</w:t>
      </w:r>
      <w:r w:rsidR="00F06298" w:rsidRPr="00982EA1">
        <w:t>. Ročníku</w:t>
      </w:r>
      <w:r w:rsidR="00F06298">
        <w:rPr>
          <w:b/>
        </w:rPr>
        <w:t xml:space="preserve">, </w:t>
      </w:r>
      <w:r w:rsidR="00F06298">
        <w:t>po</w:t>
      </w:r>
      <w:r w:rsidR="00F06298">
        <w:rPr>
          <w:b/>
        </w:rPr>
        <w:t xml:space="preserve"> 2 h/týždenne</w:t>
      </w:r>
      <w:r w:rsidR="00F06298" w:rsidRPr="00F06298">
        <w:t xml:space="preserve"> </w:t>
      </w:r>
      <w:r w:rsidR="00F06298" w:rsidRPr="00982EA1">
        <w:t>v</w:t>
      </w:r>
      <w:r w:rsidR="00F06298">
        <w:t> 3.</w:t>
      </w:r>
      <w:r w:rsidR="00F06298" w:rsidRPr="00982EA1">
        <w:t xml:space="preserve"> a </w:t>
      </w:r>
      <w:r w:rsidR="00F06298">
        <w:t>4</w:t>
      </w:r>
      <w:r w:rsidR="00F06298" w:rsidRPr="00982EA1">
        <w:t>. ročníku</w:t>
      </w:r>
      <w:r w:rsidR="00F06298">
        <w:rPr>
          <w:b/>
        </w:rPr>
        <w:t>.</w:t>
      </w:r>
    </w:p>
    <w:p w:rsidR="00895BCE" w:rsidRDefault="00895BCE" w:rsidP="00895BCE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982EA1" w:rsidRDefault="00982EA1" w:rsidP="00895BCE">
      <w:pPr>
        <w:pStyle w:val="Odsekzoznamu1"/>
        <w:numPr>
          <w:ilvl w:val="0"/>
          <w:numId w:val="7"/>
        </w:numPr>
      </w:pPr>
      <w:r>
        <w:lastRenderedPageBreak/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 w:rsidRPr="00895BCE">
        <w:rPr>
          <w:b/>
        </w:rPr>
        <w:t xml:space="preserve"> 2 h/týždenne, bez druhého cudzieho jazyka.</w:t>
      </w:r>
    </w:p>
    <w:p w:rsidR="00982EA1" w:rsidRDefault="00895BCE" w:rsidP="00895BCE">
      <w:pPr>
        <w:pStyle w:val="Odsekzoznamu1"/>
      </w:pPr>
      <w:r>
        <w:t>P</w:t>
      </w:r>
      <w:r w:rsidR="00982EA1">
        <w:t xml:space="preserve">redmety zo vzdelávacích oblastí Človek a príroda (Fyzika, Chémia, Biológia), Matematika a informácie (Informatika) a Človek a spoločnosť (Dejepis, Geografia, Občianska náuka) </w:t>
      </w:r>
      <w:r w:rsidR="00982EA1">
        <w:rPr>
          <w:b/>
        </w:rPr>
        <w:t>nastavili po 1 h/týždenne</w:t>
      </w:r>
      <w:r w:rsidR="00982EA1">
        <w:t>.</w:t>
      </w:r>
    </w:p>
    <w:p w:rsidR="00895BCE" w:rsidRDefault="00982EA1" w:rsidP="00982EA1">
      <w:pPr>
        <w:pStyle w:val="Odsekzoznamu1"/>
        <w:numPr>
          <w:ilvl w:val="0"/>
          <w:numId w:val="7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982EA1" w:rsidRDefault="00982EA1" w:rsidP="00982EA1">
      <w:pPr>
        <w:pStyle w:val="Odsekzoznamu1"/>
        <w:numPr>
          <w:ilvl w:val="0"/>
          <w:numId w:val="7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982EA1" w:rsidRDefault="00982EA1" w:rsidP="00982EA1">
      <w:pPr>
        <w:pStyle w:val="Odsekzoznamu1"/>
      </w:pPr>
    </w:p>
    <w:p w:rsidR="00982EA1" w:rsidRDefault="00982EA1" w:rsidP="00982EA1">
      <w:pPr>
        <w:pStyle w:val="Odsekzoznamu1"/>
      </w:pPr>
    </w:p>
    <w:p w:rsidR="00D4168A" w:rsidRDefault="00895BCE" w:rsidP="00895BCE">
      <w:pPr>
        <w:pStyle w:val="Nadpis1"/>
      </w:pPr>
      <w:r>
        <w:t>Od 26.10.2020</w:t>
      </w:r>
    </w:p>
    <w:p w:rsidR="00D4168A" w:rsidRDefault="00D4168A">
      <w:pPr>
        <w:pStyle w:val="Odsekzoznamu1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4"/>
        <w:gridCol w:w="606"/>
        <w:gridCol w:w="715"/>
        <w:gridCol w:w="524"/>
        <w:gridCol w:w="729"/>
        <w:gridCol w:w="729"/>
        <w:gridCol w:w="731"/>
        <w:gridCol w:w="970"/>
      </w:tblGrid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</w:pPr>
          </w:p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050D06" w:rsidRDefault="00050D06" w:rsidP="00050D06">
      <w:pPr>
        <w:pStyle w:val="Odsekzoznamu1"/>
        <w:ind w:left="0"/>
      </w:pPr>
    </w:p>
    <w:p w:rsidR="00895BCE" w:rsidRDefault="00895BCE" w:rsidP="00895BCE">
      <w:pPr>
        <w:pStyle w:val="Nadpis1"/>
      </w:pPr>
      <w:r>
        <w:t xml:space="preserve">Od </w:t>
      </w:r>
      <w:proofErr w:type="gramStart"/>
      <w:r>
        <w:t>11.01.2021</w:t>
      </w:r>
      <w:proofErr w:type="gramEnd"/>
    </w:p>
    <w:p w:rsidR="00895BCE" w:rsidRDefault="00895BCE" w:rsidP="00050D06">
      <w:pPr>
        <w:pStyle w:val="Odsekzoznamu1"/>
        <w:ind w:left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AE5490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  <w:r w:rsidR="00AE5490"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6</w:t>
            </w:r>
            <w:r>
              <w:rPr>
                <w:rFonts w:ascii="Calibri" w:hAnsi="Calibri" w:cs="Calibri"/>
                <w:b/>
                <w:smallCaps/>
                <w:color w:val="2A2A33"/>
              </w:rPr>
              <w:t>/0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95BCE" w:rsidTr="00895BC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</w:tbl>
    <w:p w:rsidR="00895BCE" w:rsidRDefault="00895BCE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 xml:space="preserve">V Skalitom </w:t>
      </w:r>
      <w:r w:rsidR="00895BCE">
        <w:t>05.01.2021</w:t>
      </w:r>
      <w:r>
        <w:t xml:space="preserve">                                                                                     Mgr. Ľubica Serafinová</w:t>
      </w: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</w:t>
      </w:r>
      <w:r w:rsidR="00895BCE">
        <w:t>08.01.2021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F38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0351A"/>
    <w:rsid w:val="00024832"/>
    <w:rsid w:val="00050D06"/>
    <w:rsid w:val="002913E0"/>
    <w:rsid w:val="0030351A"/>
    <w:rsid w:val="00597771"/>
    <w:rsid w:val="006765A2"/>
    <w:rsid w:val="007B18CE"/>
    <w:rsid w:val="00895BCE"/>
    <w:rsid w:val="00982EA1"/>
    <w:rsid w:val="00AE5490"/>
    <w:rsid w:val="00CD597E"/>
    <w:rsid w:val="00D4168A"/>
    <w:rsid w:val="00D90F75"/>
    <w:rsid w:val="00DA21F4"/>
    <w:rsid w:val="00EC0BCB"/>
    <w:rsid w:val="00F06298"/>
    <w:rsid w:val="00F2532D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5</cp:revision>
  <cp:lastPrinted>2020-10-23T09:34:00Z</cp:lastPrinted>
  <dcterms:created xsi:type="dcterms:W3CDTF">2021-01-05T13:36:00Z</dcterms:created>
  <dcterms:modified xsi:type="dcterms:W3CDTF">2021-01-08T12:44:00Z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