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20DE" w14:textId="2E86AD54" w:rsidR="00A125EE" w:rsidRPr="0080186D" w:rsidRDefault="00A125EE" w:rsidP="006A1949">
      <w:pPr>
        <w:pStyle w:val="rozdzial"/>
        <w:spacing w:after="120"/>
        <w:ind w:left="0" w:firstLine="0"/>
      </w:pPr>
      <w:r w:rsidRPr="0080186D">
        <w:t xml:space="preserve">Przedmiotowy system oceniania </w:t>
      </w:r>
      <w:r w:rsidR="00D920E2">
        <w:t xml:space="preserve">z fizyki - </w:t>
      </w:r>
      <w:r w:rsidR="00417A1A">
        <w:t xml:space="preserve"> </w:t>
      </w:r>
      <w:r w:rsidR="00D920E2">
        <w:t>K</w:t>
      </w:r>
      <w:r w:rsidR="00417A1A">
        <w:t>lasa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95"/>
      </w:tblGrid>
      <w:tr w:rsidR="00A125EE" w:rsidRPr="0080186D" w14:paraId="645D7555" w14:textId="77777777" w:rsidTr="00A125EE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59"/>
            </w:tblGrid>
            <w:tr w:rsidR="00A125EE" w:rsidRPr="0080186D" w14:paraId="71635A2D" w14:textId="7777777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  <w:hideMark/>
                </w:tcPr>
                <w:p w14:paraId="46A2DF75" w14:textId="77777777" w:rsidR="00A125EE" w:rsidRPr="0080186D" w:rsidRDefault="00A125EE" w:rsidP="006A1949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186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szczegółowe warunki</w:t>
                  </w:r>
                  <w:r w:rsidR="005019FC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 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sposób oceniania określa statut szkoły</w:t>
                  </w:r>
                </w:p>
              </w:tc>
            </w:tr>
          </w:tbl>
          <w:p w14:paraId="0B8765EA" w14:textId="77777777"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6B27FA" w14:textId="77777777"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14:paraId="59E98373" w14:textId="77777777"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14:paraId="6E64C6B0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14:paraId="2B274E11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14:paraId="1DEAAD08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14:paraId="4EFCD0FD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14:paraId="53EA65E2" w14:textId="77777777"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14:paraId="62535F20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14:paraId="3375282A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14:paraId="3092AF6C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14:paraId="066085C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14:paraId="3FF7BD1D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14:paraId="1E1EDB60" w14:textId="09955CAA" w:rsidR="008973ED" w:rsidRPr="0080186D" w:rsidRDefault="001F712C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14:paraId="20D2C38D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14:paraId="50A4AB4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14:paraId="584A8479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14:paraId="3DC90813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14:paraId="64478CE1" w14:textId="63263E23" w:rsidR="006A1949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14:paraId="0935C2F9" w14:textId="76BE6042" w:rsidR="00417A1A" w:rsidRDefault="00417A1A" w:rsidP="00417A1A">
      <w:pPr>
        <w:rPr>
          <w:color w:val="70AD47"/>
          <w:sz w:val="20"/>
          <w:szCs w:val="20"/>
        </w:rPr>
      </w:pPr>
      <w:r>
        <w:rPr>
          <w:color w:val="70AD47"/>
          <w:sz w:val="20"/>
          <w:szCs w:val="20"/>
        </w:rPr>
        <w:t xml:space="preserve">                     </w:t>
      </w:r>
    </w:p>
    <w:p w14:paraId="6E857D08" w14:textId="77777777" w:rsidR="00417A1A" w:rsidRPr="00A403A3" w:rsidRDefault="00417A1A" w:rsidP="00417A1A">
      <w:pPr>
        <w:rPr>
          <w:color w:val="70AD47"/>
          <w:sz w:val="20"/>
          <w:szCs w:val="20"/>
        </w:rPr>
      </w:pPr>
    </w:p>
    <w:p w14:paraId="121A8D0D" w14:textId="77777777" w:rsidR="00417A1A" w:rsidRDefault="00417A1A" w:rsidP="00417A1A">
      <w:pPr>
        <w:rPr>
          <w:b/>
          <w:color w:val="C45911"/>
          <w:sz w:val="20"/>
          <w:szCs w:val="20"/>
          <w:u w:val="single"/>
        </w:rPr>
      </w:pPr>
      <w:r w:rsidRPr="00A403A3">
        <w:rPr>
          <w:b/>
          <w:color w:val="C45911"/>
          <w:sz w:val="20"/>
          <w:szCs w:val="20"/>
          <w:u w:val="single"/>
        </w:rPr>
        <w:t>Formy podlega</w:t>
      </w:r>
      <w:r>
        <w:rPr>
          <w:b/>
          <w:color w:val="C45911"/>
          <w:sz w:val="20"/>
          <w:szCs w:val="20"/>
          <w:u w:val="single"/>
        </w:rPr>
        <w:t>jące ocenie na lekcjach fizyki</w:t>
      </w:r>
    </w:p>
    <w:p w14:paraId="1FA1E9FE" w14:textId="77777777" w:rsidR="00417A1A" w:rsidRPr="00A403A3" w:rsidRDefault="00417A1A" w:rsidP="00417A1A">
      <w:pPr>
        <w:rPr>
          <w:b/>
          <w:color w:val="C45911"/>
          <w:sz w:val="20"/>
          <w:szCs w:val="20"/>
          <w:u w:val="single"/>
        </w:rPr>
      </w:pPr>
    </w:p>
    <w:p w14:paraId="219A6694" w14:textId="77777777" w:rsidR="00417A1A" w:rsidRPr="00A403A3" w:rsidRDefault="00417A1A" w:rsidP="00417A1A">
      <w:pPr>
        <w:rPr>
          <w:b/>
          <w:sz w:val="20"/>
          <w:szCs w:val="20"/>
        </w:rPr>
      </w:pPr>
      <w:r w:rsidRPr="00A403A3">
        <w:rPr>
          <w:b/>
          <w:sz w:val="20"/>
          <w:szCs w:val="20"/>
        </w:rPr>
        <w:t>a. formy pisemne:</w:t>
      </w:r>
    </w:p>
    <w:p w14:paraId="3B5E032C" w14:textId="77777777" w:rsidR="00417A1A" w:rsidRPr="00A403A3" w:rsidRDefault="00417A1A" w:rsidP="00417A1A">
      <w:pPr>
        <w:pStyle w:val="Akapitzlist"/>
        <w:widowControl/>
        <w:numPr>
          <w:ilvl w:val="0"/>
          <w:numId w:val="46"/>
        </w:numPr>
        <w:autoSpaceDE/>
        <w:autoSpaceDN/>
        <w:rPr>
          <w:rFonts w:ascii="Calibri" w:hAnsi="Calibri"/>
          <w:b/>
          <w:sz w:val="20"/>
          <w:szCs w:val="20"/>
        </w:rPr>
      </w:pPr>
      <w:r w:rsidRPr="00A403A3">
        <w:rPr>
          <w:rFonts w:ascii="Calibri" w:hAnsi="Calibri"/>
          <w:sz w:val="20"/>
          <w:szCs w:val="20"/>
        </w:rPr>
        <w:t>kartkówki obejmujące materiał z trzech ostatnich lekcji (nie muszą być wcześniej zapowiedziane),</w:t>
      </w:r>
    </w:p>
    <w:p w14:paraId="20AC8CCC" w14:textId="77777777" w:rsidR="00417A1A" w:rsidRPr="00A403A3" w:rsidRDefault="00417A1A" w:rsidP="00417A1A">
      <w:pPr>
        <w:widowControl/>
        <w:numPr>
          <w:ilvl w:val="0"/>
          <w:numId w:val="46"/>
        </w:numPr>
        <w:autoSpaceDE/>
        <w:autoSpaceDN/>
        <w:rPr>
          <w:sz w:val="20"/>
          <w:szCs w:val="20"/>
        </w:rPr>
      </w:pPr>
      <w:r w:rsidRPr="00A403A3">
        <w:rPr>
          <w:sz w:val="20"/>
          <w:szCs w:val="20"/>
        </w:rPr>
        <w:t>testy, sprawdziany podsumowujące poszczególne działy (zapowiedziane z tygodniowym wyprzedzeniem),</w:t>
      </w:r>
    </w:p>
    <w:p w14:paraId="16A23179" w14:textId="77777777" w:rsidR="00417A1A" w:rsidRPr="00A403A3" w:rsidRDefault="00417A1A" w:rsidP="00417A1A">
      <w:pPr>
        <w:adjustRightInd w:val="0"/>
        <w:jc w:val="both"/>
        <w:rPr>
          <w:sz w:val="20"/>
          <w:szCs w:val="20"/>
        </w:rPr>
      </w:pPr>
      <w:r w:rsidRPr="00A403A3">
        <w:rPr>
          <w:sz w:val="20"/>
          <w:szCs w:val="20"/>
        </w:rPr>
        <w:t xml:space="preserve">Przyłapanie ucznia na niesamodzielnej pracy podczas kartkówki, na sprawdzianie lub teście wiąże się z otrzymaniem oceny niedostatecznej oraz zakończeniem pracy. </w:t>
      </w:r>
    </w:p>
    <w:p w14:paraId="6750ADBF" w14:textId="77777777" w:rsidR="00417A1A" w:rsidRPr="00A403A3" w:rsidRDefault="00417A1A" w:rsidP="00417A1A">
      <w:pPr>
        <w:adjustRightInd w:val="0"/>
        <w:rPr>
          <w:b/>
          <w:sz w:val="20"/>
          <w:szCs w:val="20"/>
        </w:rPr>
      </w:pPr>
      <w:r w:rsidRPr="00A403A3">
        <w:rPr>
          <w:b/>
          <w:sz w:val="20"/>
          <w:szCs w:val="20"/>
        </w:rPr>
        <w:t>b. wkład pracy w przyswojenie wiedzy na lekcji bieżącej (krótkie wypowiedzi na lekcji, praca w grupie, obserwacja doświadczeń i wyciąganie wniosków itp.).</w:t>
      </w:r>
    </w:p>
    <w:p w14:paraId="1D265A78" w14:textId="77777777" w:rsidR="00417A1A" w:rsidRPr="00A403A3" w:rsidRDefault="00417A1A" w:rsidP="00417A1A">
      <w:pPr>
        <w:adjustRightInd w:val="0"/>
        <w:jc w:val="both"/>
        <w:rPr>
          <w:sz w:val="20"/>
          <w:szCs w:val="20"/>
        </w:rPr>
      </w:pPr>
      <w:r w:rsidRPr="00A403A3">
        <w:rPr>
          <w:sz w:val="20"/>
          <w:szCs w:val="20"/>
        </w:rPr>
        <w:t>Będzie oceniany za pomocą tzw. „plusów”. Uczeń otrzyma ocenę ba</w:t>
      </w:r>
      <w:r>
        <w:rPr>
          <w:sz w:val="20"/>
          <w:szCs w:val="20"/>
        </w:rPr>
        <w:t>rdzo dobrą, gdy zgromadzi pięć</w:t>
      </w:r>
      <w:r w:rsidRPr="00A403A3">
        <w:rPr>
          <w:sz w:val="20"/>
          <w:szCs w:val="20"/>
        </w:rPr>
        <w:t xml:space="preserve"> plusy. W przypadku dużego wkładu pracy na lekcji uczeń otrzymuje ocenę bardzo dobrą lub dobrą.</w:t>
      </w:r>
    </w:p>
    <w:p w14:paraId="63697E84" w14:textId="77777777" w:rsidR="00417A1A" w:rsidRPr="00A403A3" w:rsidRDefault="00417A1A" w:rsidP="00417A1A">
      <w:pPr>
        <w:adjustRightInd w:val="0"/>
        <w:jc w:val="both"/>
        <w:rPr>
          <w:b/>
          <w:sz w:val="20"/>
          <w:szCs w:val="20"/>
        </w:rPr>
      </w:pPr>
      <w:r w:rsidRPr="00A403A3">
        <w:rPr>
          <w:b/>
          <w:sz w:val="20"/>
          <w:szCs w:val="20"/>
        </w:rPr>
        <w:t>c.</w:t>
      </w:r>
      <w:r>
        <w:rPr>
          <w:b/>
          <w:sz w:val="20"/>
          <w:szCs w:val="20"/>
        </w:rPr>
        <w:t xml:space="preserve"> </w:t>
      </w:r>
      <w:r w:rsidRPr="00A403A3">
        <w:rPr>
          <w:b/>
          <w:sz w:val="20"/>
          <w:szCs w:val="20"/>
        </w:rPr>
        <w:t>praca domowa</w:t>
      </w:r>
    </w:p>
    <w:p w14:paraId="61276E62" w14:textId="77777777" w:rsidR="00417A1A" w:rsidRPr="00A403A3" w:rsidRDefault="00417A1A" w:rsidP="00417A1A">
      <w:pPr>
        <w:adjustRightInd w:val="0"/>
        <w:jc w:val="both"/>
        <w:rPr>
          <w:color w:val="000000"/>
          <w:sz w:val="20"/>
          <w:szCs w:val="20"/>
        </w:rPr>
      </w:pPr>
      <w:r w:rsidRPr="00A403A3">
        <w:rPr>
          <w:color w:val="000000"/>
          <w:sz w:val="20"/>
          <w:szCs w:val="20"/>
        </w:rPr>
        <w:t>Za brak zadania domowego uczeń otrzymuje „</w:t>
      </w:r>
      <w:proofErr w:type="spellStart"/>
      <w:r w:rsidRPr="00A403A3">
        <w:rPr>
          <w:color w:val="000000"/>
          <w:sz w:val="20"/>
          <w:szCs w:val="20"/>
        </w:rPr>
        <w:t>bz</w:t>
      </w:r>
      <w:proofErr w:type="spellEnd"/>
      <w:r w:rsidRPr="00A403A3">
        <w:rPr>
          <w:color w:val="000000"/>
          <w:sz w:val="20"/>
          <w:szCs w:val="20"/>
        </w:rPr>
        <w:t>”, ma taką możliwość 2 razy w semestrze po wykorzystaniu tych możliwości,  uczeń otrzymuje ocenę niedostateczną.</w:t>
      </w:r>
    </w:p>
    <w:p w14:paraId="40C29D0A" w14:textId="77777777" w:rsidR="00417A1A" w:rsidRPr="00A403A3" w:rsidRDefault="00417A1A" w:rsidP="00417A1A">
      <w:pPr>
        <w:adjustRightInd w:val="0"/>
        <w:jc w:val="both"/>
        <w:rPr>
          <w:sz w:val="20"/>
          <w:szCs w:val="20"/>
        </w:rPr>
      </w:pPr>
      <w:r w:rsidRPr="00A403A3">
        <w:rPr>
          <w:b/>
          <w:sz w:val="20"/>
          <w:szCs w:val="20"/>
        </w:rPr>
        <w:t>d.</w:t>
      </w:r>
      <w:r>
        <w:rPr>
          <w:b/>
          <w:sz w:val="20"/>
          <w:szCs w:val="20"/>
        </w:rPr>
        <w:t xml:space="preserve"> </w:t>
      </w:r>
      <w:r w:rsidRPr="00A403A3">
        <w:rPr>
          <w:b/>
          <w:sz w:val="20"/>
          <w:szCs w:val="20"/>
        </w:rPr>
        <w:t xml:space="preserve">zeszyt przedmiotowy </w:t>
      </w:r>
      <w:r w:rsidRPr="00A403A3">
        <w:rPr>
          <w:sz w:val="20"/>
          <w:szCs w:val="20"/>
        </w:rPr>
        <w:t xml:space="preserve">(obowiązkowy)– </w:t>
      </w:r>
      <w:r w:rsidRPr="00A403A3">
        <w:rPr>
          <w:b/>
          <w:sz w:val="20"/>
          <w:szCs w:val="20"/>
        </w:rPr>
        <w:t>może</w:t>
      </w:r>
      <w:r w:rsidRPr="00A403A3">
        <w:rPr>
          <w:sz w:val="20"/>
          <w:szCs w:val="20"/>
        </w:rPr>
        <w:t xml:space="preserve"> być sprawdzany jeden raz w ciągu semestru. </w:t>
      </w:r>
    </w:p>
    <w:p w14:paraId="050F50A5" w14:textId="77777777" w:rsidR="00417A1A" w:rsidRPr="00A403A3" w:rsidRDefault="00417A1A" w:rsidP="00417A1A">
      <w:pPr>
        <w:adjustRightInd w:val="0"/>
        <w:jc w:val="both"/>
        <w:rPr>
          <w:sz w:val="20"/>
          <w:szCs w:val="20"/>
        </w:rPr>
      </w:pPr>
      <w:r w:rsidRPr="00A403A3">
        <w:rPr>
          <w:b/>
          <w:sz w:val="20"/>
          <w:szCs w:val="20"/>
        </w:rPr>
        <w:t>e</w:t>
      </w:r>
      <w:r w:rsidRPr="00A403A3">
        <w:rPr>
          <w:sz w:val="20"/>
          <w:szCs w:val="20"/>
        </w:rPr>
        <w:t xml:space="preserve">. </w:t>
      </w:r>
      <w:r w:rsidRPr="00A403A3">
        <w:rPr>
          <w:b/>
          <w:sz w:val="20"/>
          <w:szCs w:val="20"/>
        </w:rPr>
        <w:t>inne</w:t>
      </w:r>
      <w:r>
        <w:rPr>
          <w:b/>
          <w:sz w:val="20"/>
          <w:szCs w:val="20"/>
        </w:rPr>
        <w:t xml:space="preserve"> </w:t>
      </w:r>
      <w:r w:rsidRPr="00A403A3">
        <w:rPr>
          <w:b/>
          <w:sz w:val="20"/>
          <w:szCs w:val="20"/>
        </w:rPr>
        <w:t xml:space="preserve">prace </w:t>
      </w:r>
      <w:r w:rsidRPr="00A403A3">
        <w:rPr>
          <w:sz w:val="20"/>
          <w:szCs w:val="20"/>
        </w:rPr>
        <w:t>(opracowanie referatu, wykonanie doświadczenia, pomocy multimedialnych na zadany temat, opracowania oparte na innych źródłach niż</w:t>
      </w:r>
      <w:r>
        <w:rPr>
          <w:sz w:val="20"/>
          <w:szCs w:val="20"/>
        </w:rPr>
        <w:t xml:space="preserve"> </w:t>
      </w:r>
      <w:r w:rsidRPr="00A403A3">
        <w:rPr>
          <w:sz w:val="20"/>
          <w:szCs w:val="20"/>
        </w:rPr>
        <w:t xml:space="preserve">podręcznik, plansze, rysunki, okazy wzbogacające zbiory itp.) </w:t>
      </w:r>
    </w:p>
    <w:p w14:paraId="37956C69" w14:textId="77777777" w:rsidR="00417A1A" w:rsidRDefault="00417A1A" w:rsidP="00417A1A">
      <w:pPr>
        <w:adjustRightInd w:val="0"/>
        <w:jc w:val="both"/>
        <w:rPr>
          <w:sz w:val="20"/>
          <w:szCs w:val="20"/>
        </w:rPr>
      </w:pPr>
      <w:r w:rsidRPr="00A403A3">
        <w:rPr>
          <w:b/>
          <w:sz w:val="20"/>
          <w:szCs w:val="20"/>
        </w:rPr>
        <w:t>f. za wysokie wyniki w konkursach</w:t>
      </w:r>
      <w:r w:rsidRPr="00A403A3">
        <w:rPr>
          <w:sz w:val="20"/>
          <w:szCs w:val="20"/>
        </w:rPr>
        <w:t xml:space="preserve"> związanych</w:t>
      </w:r>
      <w:r>
        <w:rPr>
          <w:sz w:val="20"/>
          <w:szCs w:val="20"/>
        </w:rPr>
        <w:t xml:space="preserve"> z poszerzaniem  </w:t>
      </w:r>
      <w:r w:rsidRPr="00A403A3">
        <w:rPr>
          <w:sz w:val="20"/>
          <w:szCs w:val="20"/>
        </w:rPr>
        <w:t xml:space="preserve">wiadomości </w:t>
      </w:r>
    </w:p>
    <w:p w14:paraId="7A6CC0E6" w14:textId="77777777" w:rsidR="00417A1A" w:rsidRDefault="00417A1A" w:rsidP="00417A1A">
      <w:pPr>
        <w:adjustRightInd w:val="0"/>
        <w:jc w:val="both"/>
        <w:rPr>
          <w:b/>
          <w:sz w:val="20"/>
          <w:szCs w:val="20"/>
        </w:rPr>
      </w:pPr>
      <w:r w:rsidRPr="00487642">
        <w:rPr>
          <w:b/>
          <w:sz w:val="20"/>
          <w:szCs w:val="20"/>
        </w:rPr>
        <w:t>g. odpowiedź ustna</w:t>
      </w:r>
    </w:p>
    <w:p w14:paraId="39311FB5" w14:textId="77777777" w:rsidR="00417A1A" w:rsidRPr="00487642" w:rsidRDefault="00417A1A" w:rsidP="00417A1A">
      <w:pPr>
        <w:adjustRightInd w:val="0"/>
        <w:jc w:val="both"/>
        <w:rPr>
          <w:b/>
          <w:sz w:val="20"/>
          <w:szCs w:val="20"/>
        </w:rPr>
      </w:pPr>
    </w:p>
    <w:p w14:paraId="2C9A28D0" w14:textId="77777777" w:rsidR="00417A1A" w:rsidRPr="00A403A3" w:rsidRDefault="00417A1A" w:rsidP="00417A1A">
      <w:pPr>
        <w:rPr>
          <w:b/>
          <w:color w:val="2F5496"/>
          <w:sz w:val="20"/>
          <w:szCs w:val="20"/>
          <w:u w:val="single"/>
        </w:rPr>
      </w:pPr>
      <w:r w:rsidRPr="00A403A3">
        <w:rPr>
          <w:b/>
          <w:color w:val="2F5496"/>
          <w:sz w:val="20"/>
          <w:szCs w:val="20"/>
          <w:u w:val="single"/>
        </w:rPr>
        <w:t>Kryteria oceniania:</w:t>
      </w:r>
    </w:p>
    <w:p w14:paraId="311C8709" w14:textId="77777777" w:rsidR="00417A1A" w:rsidRPr="00A403A3" w:rsidRDefault="00417A1A" w:rsidP="00417A1A">
      <w:pPr>
        <w:tabs>
          <w:tab w:val="num" w:pos="810"/>
          <w:tab w:val="num" w:pos="27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powyżej 97</w:t>
      </w:r>
      <w:r w:rsidRPr="00A403A3">
        <w:rPr>
          <w:b/>
          <w:sz w:val="20"/>
          <w:szCs w:val="20"/>
        </w:rPr>
        <w:t>% do 100%- celujący</w:t>
      </w:r>
    </w:p>
    <w:p w14:paraId="2E752515" w14:textId="77777777" w:rsidR="00417A1A" w:rsidRPr="00A403A3" w:rsidRDefault="00417A1A" w:rsidP="00417A1A">
      <w:pPr>
        <w:tabs>
          <w:tab w:val="num" w:pos="810"/>
          <w:tab w:val="num" w:pos="27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powyżej  88%  do  97</w:t>
      </w:r>
      <w:r w:rsidRPr="00A403A3">
        <w:rPr>
          <w:b/>
          <w:sz w:val="20"/>
          <w:szCs w:val="20"/>
        </w:rPr>
        <w:t>% -  bardzo dobry</w:t>
      </w:r>
    </w:p>
    <w:p w14:paraId="5F1C7509" w14:textId="77777777" w:rsidR="00417A1A" w:rsidRPr="00A403A3" w:rsidRDefault="00417A1A" w:rsidP="00417A1A">
      <w:pPr>
        <w:tabs>
          <w:tab w:val="num" w:pos="810"/>
          <w:tab w:val="num" w:pos="27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powyżej 73%  do  88</w:t>
      </w:r>
      <w:r w:rsidRPr="00A403A3">
        <w:rPr>
          <w:b/>
          <w:sz w:val="20"/>
          <w:szCs w:val="20"/>
        </w:rPr>
        <w:t>% -  dobry</w:t>
      </w:r>
    </w:p>
    <w:p w14:paraId="61C2D560" w14:textId="77777777" w:rsidR="00417A1A" w:rsidRPr="00A403A3" w:rsidRDefault="00417A1A" w:rsidP="00417A1A">
      <w:pPr>
        <w:tabs>
          <w:tab w:val="num" w:pos="810"/>
          <w:tab w:val="num" w:pos="2700"/>
        </w:tabs>
        <w:rPr>
          <w:b/>
          <w:sz w:val="20"/>
          <w:szCs w:val="20"/>
        </w:rPr>
      </w:pPr>
      <w:r w:rsidRPr="00A403A3">
        <w:rPr>
          <w:b/>
          <w:sz w:val="20"/>
          <w:szCs w:val="20"/>
        </w:rPr>
        <w:t>po</w:t>
      </w:r>
      <w:r>
        <w:rPr>
          <w:b/>
          <w:sz w:val="20"/>
          <w:szCs w:val="20"/>
        </w:rPr>
        <w:t>wyżej  50%  do  73</w:t>
      </w:r>
      <w:r w:rsidRPr="00A403A3">
        <w:rPr>
          <w:b/>
          <w:sz w:val="20"/>
          <w:szCs w:val="20"/>
        </w:rPr>
        <w:t>% -  dostateczny</w:t>
      </w:r>
    </w:p>
    <w:p w14:paraId="0A80AE6D" w14:textId="77777777" w:rsidR="00417A1A" w:rsidRPr="00A403A3" w:rsidRDefault="00417A1A" w:rsidP="00417A1A">
      <w:pPr>
        <w:tabs>
          <w:tab w:val="num" w:pos="810"/>
          <w:tab w:val="num" w:pos="2700"/>
        </w:tabs>
        <w:rPr>
          <w:b/>
          <w:sz w:val="20"/>
          <w:szCs w:val="20"/>
        </w:rPr>
      </w:pPr>
      <w:r w:rsidRPr="00A403A3">
        <w:rPr>
          <w:b/>
          <w:sz w:val="20"/>
          <w:szCs w:val="20"/>
        </w:rPr>
        <w:t>powyżej  30%  do  50% -  dopuszczający</w:t>
      </w:r>
    </w:p>
    <w:p w14:paraId="05B04A51" w14:textId="77777777" w:rsidR="00417A1A" w:rsidRDefault="00417A1A" w:rsidP="00417A1A">
      <w:pPr>
        <w:rPr>
          <w:b/>
          <w:sz w:val="20"/>
          <w:szCs w:val="20"/>
        </w:rPr>
      </w:pPr>
      <w:r w:rsidRPr="00A403A3">
        <w:rPr>
          <w:b/>
          <w:sz w:val="20"/>
          <w:szCs w:val="20"/>
        </w:rPr>
        <w:t>0%  do  30% -  niedostateczny</w:t>
      </w:r>
    </w:p>
    <w:p w14:paraId="571FBA2D" w14:textId="77777777" w:rsidR="00417A1A" w:rsidRPr="00A403A3" w:rsidRDefault="00417A1A" w:rsidP="00417A1A">
      <w:pPr>
        <w:rPr>
          <w:b/>
          <w:sz w:val="20"/>
          <w:szCs w:val="20"/>
        </w:rPr>
      </w:pPr>
    </w:p>
    <w:p w14:paraId="77362563" w14:textId="77777777" w:rsidR="00417A1A" w:rsidRPr="00A403A3" w:rsidRDefault="00417A1A" w:rsidP="00417A1A">
      <w:pPr>
        <w:rPr>
          <w:b/>
          <w:sz w:val="20"/>
          <w:szCs w:val="20"/>
        </w:rPr>
      </w:pPr>
      <w:r w:rsidRPr="00A403A3">
        <w:rPr>
          <w:sz w:val="20"/>
          <w:szCs w:val="20"/>
        </w:rPr>
        <w:t>Uczeń ma prawo do zgłoszenia przed lekcją, bez żadnych konsekwencji, dwa razy w</w:t>
      </w:r>
      <w:r>
        <w:rPr>
          <w:sz w:val="20"/>
          <w:szCs w:val="20"/>
        </w:rPr>
        <w:t xml:space="preserve"> semestrze tzw. nieprzygotowania</w:t>
      </w:r>
      <w:r w:rsidRPr="00A403A3">
        <w:rPr>
          <w:sz w:val="20"/>
          <w:szCs w:val="20"/>
        </w:rPr>
        <w:t xml:space="preserve"> do lekcji (z wyjątkiem </w:t>
      </w:r>
      <w:r w:rsidRPr="00A403A3">
        <w:rPr>
          <w:b/>
          <w:sz w:val="20"/>
          <w:szCs w:val="20"/>
        </w:rPr>
        <w:t>zaplanowanych</w:t>
      </w:r>
      <w:r w:rsidRPr="00A403A3">
        <w:rPr>
          <w:sz w:val="20"/>
          <w:szCs w:val="20"/>
        </w:rPr>
        <w:t xml:space="preserve"> sprawdzianów, kartkówek oraz lekcji powtórzeniowych). </w:t>
      </w:r>
      <w:r w:rsidRPr="00A403A3">
        <w:rPr>
          <w:b/>
          <w:sz w:val="20"/>
          <w:szCs w:val="20"/>
        </w:rPr>
        <w:t>Nieprzygotowanie musi być zgłoszone na początku zajęć.</w:t>
      </w:r>
    </w:p>
    <w:p w14:paraId="73454D62" w14:textId="77777777" w:rsidR="00417A1A" w:rsidRPr="00A403A3" w:rsidRDefault="00417A1A" w:rsidP="00417A1A">
      <w:pPr>
        <w:rPr>
          <w:sz w:val="20"/>
          <w:szCs w:val="20"/>
        </w:rPr>
      </w:pPr>
    </w:p>
    <w:p w14:paraId="44B6A3B5" w14:textId="77777777" w:rsidR="00417A1A" w:rsidRDefault="00417A1A" w:rsidP="00417A1A">
      <w:pPr>
        <w:jc w:val="both"/>
        <w:rPr>
          <w:sz w:val="20"/>
          <w:szCs w:val="20"/>
        </w:rPr>
      </w:pPr>
      <w:r w:rsidRPr="00A403A3">
        <w:rPr>
          <w:sz w:val="20"/>
          <w:szCs w:val="20"/>
        </w:rPr>
        <w:t>Klasyfikacji semestralnej i rocznej dokonuje się na podstawie ocen czą</w:t>
      </w:r>
      <w:r>
        <w:rPr>
          <w:sz w:val="20"/>
          <w:szCs w:val="20"/>
        </w:rPr>
        <w:t xml:space="preserve">stkowych. </w:t>
      </w:r>
      <w:r w:rsidRPr="00A403A3">
        <w:rPr>
          <w:sz w:val="20"/>
          <w:szCs w:val="20"/>
        </w:rPr>
        <w:t xml:space="preserve">Ocena klasyfikacyjna nie </w:t>
      </w:r>
      <w:r>
        <w:rPr>
          <w:sz w:val="20"/>
          <w:szCs w:val="20"/>
        </w:rPr>
        <w:t>jest średnią arytmetyczną</w:t>
      </w:r>
      <w:r w:rsidRPr="00A403A3">
        <w:rPr>
          <w:sz w:val="20"/>
          <w:szCs w:val="20"/>
        </w:rPr>
        <w:t xml:space="preserve"> z ocen bieżących ze względu na różną wagę tych ocen. Stosuje się następującą zasadę ustalania oceny klasyfikacyjnej:</w:t>
      </w:r>
    </w:p>
    <w:p w14:paraId="2DB34161" w14:textId="77777777" w:rsidR="00417A1A" w:rsidRPr="00A403A3" w:rsidRDefault="00417A1A" w:rsidP="00417A1A">
      <w:pPr>
        <w:jc w:val="both"/>
        <w:rPr>
          <w:color w:val="000000"/>
          <w:sz w:val="20"/>
          <w:szCs w:val="20"/>
        </w:rPr>
      </w:pPr>
      <w:r w:rsidRPr="00A403A3">
        <w:rPr>
          <w:color w:val="000000"/>
          <w:sz w:val="20"/>
          <w:szCs w:val="20"/>
        </w:rPr>
        <w:t>- waga 3  - sprawdzian, test, dłuższa wypowiedź  pisemna</w:t>
      </w:r>
    </w:p>
    <w:p w14:paraId="50DFEBEC" w14:textId="77777777" w:rsidR="00417A1A" w:rsidRPr="00A403A3" w:rsidRDefault="00417A1A" w:rsidP="00417A1A">
      <w:pPr>
        <w:jc w:val="both"/>
        <w:rPr>
          <w:color w:val="000000"/>
          <w:sz w:val="20"/>
          <w:szCs w:val="20"/>
        </w:rPr>
      </w:pPr>
      <w:r w:rsidRPr="00A403A3">
        <w:rPr>
          <w:color w:val="000000"/>
          <w:sz w:val="20"/>
          <w:szCs w:val="20"/>
        </w:rPr>
        <w:lastRenderedPageBreak/>
        <w:t>- waga 2 – kartkówka, odpowiedź ustna</w:t>
      </w:r>
    </w:p>
    <w:p w14:paraId="396A93BA" w14:textId="77777777" w:rsidR="00417A1A" w:rsidRPr="00A403A3" w:rsidRDefault="00417A1A" w:rsidP="00417A1A">
      <w:pPr>
        <w:jc w:val="both"/>
        <w:rPr>
          <w:color w:val="000000"/>
          <w:sz w:val="20"/>
          <w:szCs w:val="20"/>
        </w:rPr>
      </w:pPr>
      <w:r w:rsidRPr="00A403A3">
        <w:rPr>
          <w:color w:val="000000"/>
          <w:sz w:val="20"/>
          <w:szCs w:val="20"/>
        </w:rPr>
        <w:t>- waga 1 – aktywność, praca na lekcji, zadanie domowe</w:t>
      </w:r>
    </w:p>
    <w:p w14:paraId="48B21BFD" w14:textId="77777777" w:rsidR="00417A1A" w:rsidRDefault="00417A1A" w:rsidP="00417A1A">
      <w:pPr>
        <w:jc w:val="both"/>
        <w:rPr>
          <w:rFonts w:cs="Calibri"/>
          <w:sz w:val="20"/>
          <w:szCs w:val="20"/>
        </w:rPr>
      </w:pPr>
      <w:r w:rsidRPr="00A403A3">
        <w:rPr>
          <w:color w:val="000000"/>
          <w:sz w:val="20"/>
          <w:szCs w:val="20"/>
        </w:rPr>
        <w:t>Wag</w:t>
      </w:r>
      <w:r>
        <w:rPr>
          <w:color w:val="000000"/>
          <w:sz w:val="20"/>
          <w:szCs w:val="20"/>
        </w:rPr>
        <w:t>a,</w:t>
      </w:r>
      <w:r w:rsidRPr="00A403A3">
        <w:rPr>
          <w:color w:val="000000"/>
          <w:sz w:val="20"/>
          <w:szCs w:val="20"/>
        </w:rPr>
        <w:t xml:space="preserve"> przy zadaniach dodatkowych i projektach oraz za udział w konkursach na różnym szczeblu</w:t>
      </w:r>
      <w:r>
        <w:rPr>
          <w:color w:val="000000"/>
          <w:sz w:val="20"/>
          <w:szCs w:val="20"/>
        </w:rPr>
        <w:t xml:space="preserve"> ,</w:t>
      </w:r>
      <w:r w:rsidRPr="00A403A3">
        <w:rPr>
          <w:color w:val="000000"/>
          <w:sz w:val="20"/>
          <w:szCs w:val="20"/>
        </w:rPr>
        <w:t>będzie ustalana w zależności od wymaganego wkładu pracy ucznia.</w:t>
      </w:r>
      <w:r w:rsidRPr="00307BE6">
        <w:rPr>
          <w:rFonts w:cs="Calibri"/>
          <w:sz w:val="20"/>
          <w:szCs w:val="20"/>
        </w:rPr>
        <w:t xml:space="preserve"> </w:t>
      </w:r>
    </w:p>
    <w:p w14:paraId="73E89572" w14:textId="77777777" w:rsidR="00417A1A" w:rsidRDefault="00417A1A" w:rsidP="00417A1A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 ustalaniu oceny końcowej średnią ważoną ocen zaokrąglamy wg zasady:</w:t>
      </w:r>
    </w:p>
    <w:p w14:paraId="3CBA1CC4" w14:textId="77777777" w:rsidR="00417A1A" w:rsidRDefault="00417A1A" w:rsidP="00417A1A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0,54 – ocena niżej ; 0,55 – ocena wyżej</w:t>
      </w:r>
    </w:p>
    <w:p w14:paraId="4AEE69D6" w14:textId="77777777" w:rsidR="00417A1A" w:rsidRDefault="00417A1A" w:rsidP="00417A1A">
      <w:pPr>
        <w:jc w:val="both"/>
        <w:rPr>
          <w:rFonts w:cs="Calibri"/>
          <w:sz w:val="20"/>
          <w:szCs w:val="20"/>
        </w:rPr>
      </w:pPr>
    </w:p>
    <w:p w14:paraId="375F2064" w14:textId="77777777" w:rsidR="00417A1A" w:rsidRPr="00A403A3" w:rsidRDefault="00417A1A" w:rsidP="00417A1A">
      <w:pPr>
        <w:rPr>
          <w:color w:val="942093"/>
          <w:sz w:val="20"/>
          <w:szCs w:val="20"/>
          <w:u w:val="single"/>
        </w:rPr>
      </w:pPr>
      <w:r w:rsidRPr="00A403A3">
        <w:rPr>
          <w:b/>
          <w:bCs/>
          <w:color w:val="942093"/>
          <w:sz w:val="20"/>
          <w:szCs w:val="20"/>
          <w:u w:val="single"/>
        </w:rPr>
        <w:t>Zasady poprawiania ocen</w:t>
      </w:r>
      <w:r w:rsidRPr="00A403A3">
        <w:rPr>
          <w:color w:val="942093"/>
          <w:sz w:val="20"/>
          <w:szCs w:val="20"/>
          <w:u w:val="single"/>
        </w:rPr>
        <w:t>:</w:t>
      </w:r>
    </w:p>
    <w:p w14:paraId="576A7A83" w14:textId="77777777" w:rsidR="00417A1A" w:rsidRPr="006B6E19" w:rsidRDefault="00417A1A" w:rsidP="00417A1A">
      <w:pPr>
        <w:widowControl/>
        <w:numPr>
          <w:ilvl w:val="0"/>
          <w:numId w:val="47"/>
        </w:numPr>
        <w:adjustRightInd w:val="0"/>
        <w:jc w:val="both"/>
        <w:rPr>
          <w:sz w:val="20"/>
          <w:szCs w:val="20"/>
        </w:rPr>
      </w:pPr>
      <w:r w:rsidRPr="00A403A3">
        <w:rPr>
          <w:sz w:val="20"/>
          <w:szCs w:val="20"/>
        </w:rPr>
        <w:t xml:space="preserve">Uczeń </w:t>
      </w:r>
      <w:r>
        <w:rPr>
          <w:sz w:val="20"/>
          <w:szCs w:val="20"/>
        </w:rPr>
        <w:t>ma prawo jednorazowo poprawić</w:t>
      </w:r>
      <w:r w:rsidRPr="00A403A3">
        <w:rPr>
          <w:sz w:val="20"/>
          <w:szCs w:val="20"/>
        </w:rPr>
        <w:t xml:space="preserve"> ocenę </w:t>
      </w:r>
      <w:r w:rsidRPr="00110A4A">
        <w:rPr>
          <w:b/>
          <w:sz w:val="20"/>
          <w:szCs w:val="20"/>
        </w:rPr>
        <w:t>każdego</w:t>
      </w:r>
      <w:r>
        <w:rPr>
          <w:b/>
          <w:sz w:val="20"/>
          <w:szCs w:val="20"/>
        </w:rPr>
        <w:t xml:space="preserve"> </w:t>
      </w:r>
      <w:r w:rsidRPr="006B6E19">
        <w:rPr>
          <w:b/>
          <w:sz w:val="20"/>
          <w:szCs w:val="20"/>
        </w:rPr>
        <w:t>sprawdzianu lub testu</w:t>
      </w:r>
      <w:r>
        <w:rPr>
          <w:sz w:val="20"/>
          <w:szCs w:val="20"/>
        </w:rPr>
        <w:t xml:space="preserve"> , na zasadach i w czasie ustalonym przez nauczyciela</w:t>
      </w:r>
    </w:p>
    <w:p w14:paraId="2AEAD9CB" w14:textId="77777777" w:rsidR="00417A1A" w:rsidRPr="00C30367" w:rsidRDefault="00417A1A" w:rsidP="00417A1A">
      <w:pPr>
        <w:widowControl/>
        <w:numPr>
          <w:ilvl w:val="0"/>
          <w:numId w:val="47"/>
        </w:numPr>
        <w:adjustRightInd w:val="0"/>
        <w:jc w:val="both"/>
        <w:rPr>
          <w:sz w:val="20"/>
          <w:szCs w:val="20"/>
        </w:rPr>
      </w:pPr>
      <w:r w:rsidRPr="00A403A3">
        <w:rPr>
          <w:sz w:val="20"/>
          <w:szCs w:val="20"/>
        </w:rPr>
        <w:t>Uczeń</w:t>
      </w:r>
      <w:r>
        <w:rPr>
          <w:sz w:val="20"/>
          <w:szCs w:val="20"/>
        </w:rPr>
        <w:t xml:space="preserve"> ma obowiązek napisania sprawdzianu, kartkówki, którego nie pisał z powodu nieobecności usprawiedliwionej w ciągu 2 tygodni od przyjścia do szkoły. </w:t>
      </w:r>
    </w:p>
    <w:p w14:paraId="0EB2114C" w14:textId="77777777" w:rsidR="00417A1A" w:rsidRDefault="00417A1A" w:rsidP="00417A1A">
      <w:pPr>
        <w:widowControl/>
        <w:numPr>
          <w:ilvl w:val="0"/>
          <w:numId w:val="47"/>
        </w:numPr>
        <w:adjustRightInd w:val="0"/>
        <w:jc w:val="both"/>
        <w:rPr>
          <w:sz w:val="20"/>
          <w:szCs w:val="20"/>
        </w:rPr>
      </w:pPr>
      <w:r w:rsidRPr="00A403A3">
        <w:rPr>
          <w:sz w:val="20"/>
          <w:szCs w:val="20"/>
        </w:rPr>
        <w:t>Uczeń otrzymuje ocenę niedo</w:t>
      </w:r>
      <w:r>
        <w:rPr>
          <w:sz w:val="20"/>
          <w:szCs w:val="20"/>
        </w:rPr>
        <w:t xml:space="preserve">stateczną, jeśli był nieobecny </w:t>
      </w:r>
      <w:r w:rsidRPr="00A403A3">
        <w:rPr>
          <w:sz w:val="20"/>
          <w:szCs w:val="20"/>
        </w:rPr>
        <w:t>w dniu pisani</w:t>
      </w:r>
      <w:r>
        <w:rPr>
          <w:sz w:val="20"/>
          <w:szCs w:val="20"/>
        </w:rPr>
        <w:t>a sprawdzianu, (testu)i nie napisał go</w:t>
      </w:r>
      <w:r w:rsidRPr="00A403A3">
        <w:rPr>
          <w:sz w:val="20"/>
          <w:szCs w:val="20"/>
        </w:rPr>
        <w:t xml:space="preserve"> w </w:t>
      </w:r>
      <w:r>
        <w:rPr>
          <w:sz w:val="20"/>
          <w:szCs w:val="20"/>
        </w:rPr>
        <w:t>ustalonym</w:t>
      </w:r>
      <w:r w:rsidRPr="00A403A3">
        <w:rPr>
          <w:sz w:val="20"/>
          <w:szCs w:val="20"/>
        </w:rPr>
        <w:t xml:space="preserve"> termini</w:t>
      </w:r>
      <w:r>
        <w:rPr>
          <w:sz w:val="20"/>
          <w:szCs w:val="20"/>
        </w:rPr>
        <w:t>e.</w:t>
      </w:r>
    </w:p>
    <w:p w14:paraId="604E4E33" w14:textId="77777777" w:rsidR="00417A1A" w:rsidRPr="006B6E19" w:rsidRDefault="00417A1A" w:rsidP="00417A1A">
      <w:pPr>
        <w:adjustRightInd w:val="0"/>
        <w:ind w:left="360"/>
        <w:jc w:val="both"/>
        <w:rPr>
          <w:sz w:val="20"/>
          <w:szCs w:val="20"/>
        </w:rPr>
      </w:pPr>
    </w:p>
    <w:p w14:paraId="371AE035" w14:textId="77777777" w:rsidR="00417A1A" w:rsidRDefault="00417A1A" w:rsidP="00417A1A">
      <w:pPr>
        <w:jc w:val="both"/>
        <w:rPr>
          <w:rFonts w:cs="Calibri"/>
          <w:sz w:val="20"/>
          <w:szCs w:val="20"/>
        </w:rPr>
      </w:pPr>
      <w:r w:rsidRPr="00110A4A">
        <w:rPr>
          <w:rFonts w:cs="Calibri"/>
          <w:sz w:val="20"/>
          <w:szCs w:val="20"/>
        </w:rPr>
        <w:t xml:space="preserve"> Przy pisaniu poprawy sprawdzianu</w:t>
      </w:r>
      <w:r>
        <w:rPr>
          <w:rFonts w:cs="Calibri"/>
          <w:sz w:val="20"/>
          <w:szCs w:val="20"/>
        </w:rPr>
        <w:t xml:space="preserve"> (testu)wagi nie zmienią</w:t>
      </w:r>
      <w:r w:rsidRPr="00110A4A">
        <w:rPr>
          <w:rFonts w:cs="Calibri"/>
          <w:sz w:val="20"/>
          <w:szCs w:val="20"/>
        </w:rPr>
        <w:t xml:space="preserve"> się. Do dziennika obok oceny uzyskanej za pierwszym razem wpisuje się ocenę uzyskaną z poprawy</w:t>
      </w:r>
      <w:r>
        <w:rPr>
          <w:rFonts w:cs="Calibri"/>
          <w:sz w:val="20"/>
          <w:szCs w:val="20"/>
        </w:rPr>
        <w:t xml:space="preserve"> ,ostateczną oceną jest średnia arytmetyczna z tych dwóch ocen. W przypadku poprawy na niższą ocenę, nie zostaje ona wpisana do dziennika</w:t>
      </w:r>
      <w:r w:rsidRPr="00110A4A">
        <w:rPr>
          <w:rFonts w:cs="Calibri"/>
          <w:sz w:val="20"/>
          <w:szCs w:val="20"/>
        </w:rPr>
        <w:t>. Pozostałe formy aktywności nie podlegają poprawie.</w:t>
      </w:r>
    </w:p>
    <w:p w14:paraId="1D181764" w14:textId="77777777" w:rsidR="00417A1A" w:rsidRDefault="00417A1A" w:rsidP="00417A1A">
      <w:pPr>
        <w:jc w:val="both"/>
        <w:rPr>
          <w:rFonts w:cs="Calibri"/>
          <w:sz w:val="20"/>
          <w:szCs w:val="20"/>
        </w:rPr>
      </w:pPr>
    </w:p>
    <w:p w14:paraId="40460B67" w14:textId="77777777" w:rsidR="00417A1A" w:rsidRPr="00110A4A" w:rsidRDefault="00417A1A" w:rsidP="00417A1A">
      <w:pPr>
        <w:jc w:val="both"/>
        <w:rPr>
          <w:rFonts w:cs="Calibri"/>
          <w:sz w:val="20"/>
          <w:szCs w:val="20"/>
        </w:rPr>
      </w:pPr>
    </w:p>
    <w:p w14:paraId="3ECBEFD7" w14:textId="653A7559" w:rsidR="00417A1A" w:rsidRDefault="00417A1A" w:rsidP="00417A1A">
      <w:p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0"/>
          <w:szCs w:val="20"/>
        </w:rPr>
      </w:pPr>
    </w:p>
    <w:p w14:paraId="0EB4CA80" w14:textId="48C94AF2" w:rsidR="00417A1A" w:rsidRDefault="00417A1A" w:rsidP="00417A1A">
      <w:p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0"/>
          <w:szCs w:val="20"/>
        </w:rPr>
      </w:pPr>
    </w:p>
    <w:p w14:paraId="70FE027D" w14:textId="77777777" w:rsidR="00417A1A" w:rsidRPr="00417A1A" w:rsidRDefault="00417A1A" w:rsidP="00417A1A">
      <w:p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0"/>
          <w:szCs w:val="20"/>
        </w:rPr>
      </w:pPr>
    </w:p>
    <w:p w14:paraId="27F4749F" w14:textId="77777777"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 xml:space="preserve">Szczegółowe wymagania na poszczególne stopnie (oceny) </w:t>
      </w:r>
    </w:p>
    <w:p w14:paraId="682ACC47" w14:textId="77777777"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14:paraId="4CEBBBCC" w14:textId="77777777"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15479" w:type="dxa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903"/>
        <w:gridCol w:w="3755"/>
        <w:gridCol w:w="4521"/>
      </w:tblGrid>
      <w:tr w:rsidR="00921BA1" w:rsidRPr="0080186D" w14:paraId="1C8F5565" w14:textId="77777777" w:rsidTr="006D3CC8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0A90728E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62876536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7F42A839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4521" w:type="dxa"/>
            <w:tcBorders>
              <w:bottom w:val="single" w:sz="8" w:space="0" w:color="E8B418"/>
            </w:tcBorders>
            <w:shd w:val="clear" w:color="auto" w:fill="F8E7C0"/>
          </w:tcPr>
          <w:p w14:paraId="3B3C8A38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14:paraId="42DF3485" w14:textId="77777777" w:rsidTr="006D3CC8">
        <w:trPr>
          <w:jc w:val="center"/>
        </w:trPr>
        <w:tc>
          <w:tcPr>
            <w:tcW w:w="15479" w:type="dxa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14:paraId="41CBCF5F" w14:textId="77777777"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14:paraId="471B4A83" w14:textId="77777777" w:rsidTr="006D3CC8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7EEB753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BFB98EE" w14:textId="77777777"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E26E1FE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ładunku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14:paraId="24B886BF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14:paraId="27007AE1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14:paraId="3D2D0F45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4AFA75B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B40701" w14:textId="77777777"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27D8D00" w14:textId="77777777"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sposoby elektryzowania ciał przez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14:paraId="0265187C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14:paraId="7B691101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14:paraId="08BE556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14:paraId="08DF094B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14:paraId="6F74308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CC8C5C0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14:paraId="5D57121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14:paraId="705DF729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14:paraId="5FDFD4EE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14:paraId="28F8A42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5BF1389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14:paraId="0BDF9889" w14:textId="77777777"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14:paraId="3579E97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0FF213A" w14:textId="77777777"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76AA661D" w14:textId="77777777"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14:paraId="021C61A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zastosowanie maszyny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elektrostatycznej</w:t>
            </w:r>
          </w:p>
          <w:p w14:paraId="15DABB34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14:paraId="034C7F9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28C71866" w14:textId="77777777"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14:paraId="78FFCD68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14:paraId="08780326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14:paraId="7F1D7FB9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14:paraId="29B9E1E1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14:paraId="5B1B5060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14:paraId="41E75255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24E7073" w14:textId="77777777"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doświadczenie ilustrujące skutki indukcji elektrostatycznej,</w:t>
            </w:r>
          </w:p>
          <w:p w14:paraId="19D13262" w14:textId="77777777"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E2ED848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4521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62BEB98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DF9EADA" w14:textId="77777777"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F839C99" w14:textId="77777777"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</w:t>
            </w:r>
            <w:r>
              <w:rPr>
                <w:sz w:val="17"/>
                <w:szCs w:val="17"/>
                <w:lang w:val="pl-PL"/>
              </w:rPr>
              <w:lastRenderedPageBreak/>
              <w:t xml:space="preserve">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14:paraId="75FF105E" w14:textId="77777777" w:rsidTr="006D3CC8">
        <w:trPr>
          <w:jc w:val="center"/>
        </w:trPr>
        <w:tc>
          <w:tcPr>
            <w:tcW w:w="15479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064E84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80186D" w14:paraId="78D68D43" w14:textId="77777777" w:rsidTr="006D3CC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5523CE13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9A58658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14:paraId="3E1FB6D6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14:paraId="61B5F38D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1C4D50D3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14:paraId="5D227801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du elektrycznego: źródło energii elektrycznej, odbiornik (np. żarówka, opornik), przewody, wyłącznik, mierniki (amperomierz, woltomierz);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rozróżnia symbole graficzne tych elementów</w:t>
            </w:r>
          </w:p>
          <w:p w14:paraId="0E62B7E6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14:paraId="7C35BDDB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14:paraId="1171667A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467523CC" w14:textId="77777777"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16EB1BE8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49A621B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41B282F2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14:paraId="78564F48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14:paraId="222C8767" w14:textId="77777777"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ków; posługuje się symbolami graficznymi tych elementów</w:t>
            </w:r>
          </w:p>
          <w:p w14:paraId="0FD23355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14:paraId="0E07F376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14:paraId="09A4181B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14:paraId="773D6CDE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A866F2C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14:paraId="62639B76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łączy według podanego schematu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obwód elektryczny składający się ze źródła (baterii), odbiornika (żarówki), amperomierza i woltomierza,</w:t>
            </w:r>
          </w:p>
          <w:p w14:paraId="224FEBB7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14:paraId="762DDBFC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5D5B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14:paraId="108F923D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6EE9F4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14:paraId="20593B2B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 dokładności pomiarów</w:t>
            </w:r>
          </w:p>
          <w:p w14:paraId="1A3FB34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8CD1EF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14:paraId="10295C06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1DBBFC71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0325253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43120EF1" w14:textId="77777777"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452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6D40A7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FA2830C" w14:textId="1161399E"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14:paraId="088A3AF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3A04631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14:paraId="5559D832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14:paraId="2690AFE4" w14:textId="77777777" w:rsidTr="006D3CC8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9F63A1A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61FCD89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1D1CF5A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4521" w:type="dxa"/>
            <w:tcBorders>
              <w:top w:val="nil"/>
              <w:bottom w:val="single" w:sz="6" w:space="0" w:color="C4C4C4"/>
            </w:tcBorders>
            <w:shd w:val="clear" w:color="auto" w:fill="FDFAF1"/>
          </w:tcPr>
          <w:p w14:paraId="7B0915A7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14:paraId="1B2D0002" w14:textId="77777777" w:rsidTr="006D3CC8">
        <w:trPr>
          <w:jc w:val="center"/>
        </w:trPr>
        <w:tc>
          <w:tcPr>
            <w:tcW w:w="15479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B87A00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14:paraId="61ED2992" w14:textId="77777777" w:rsidTr="006D3CC8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866146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F2AB9A4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14:paraId="5520C82E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14:paraId="65AC7370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14:paraId="23D56AA7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3ED16573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22DB696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EC248BF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obecności magnesu oraz zasadę działania kompasu (podaje czynniki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zakłócające jego prawidłowe działanie); posługuje się pojęciem biegunów magnetycznych Ziemi</w:t>
            </w:r>
          </w:p>
          <w:p w14:paraId="6E6DA054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14:paraId="2B36A4A2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14:paraId="6A56AD32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14:paraId="1A3F48E8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14:paraId="08DCBB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14:paraId="171CB6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14:paraId="439CE94D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14:paraId="75AF163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F46E15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14:paraId="343012B1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49DBD4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833174" w14:textId="77777777"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160429D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4E83D3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14:paraId="3C80C84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lastRenderedPageBreak/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14:paraId="2401BDE5" w14:textId="60EB6EBD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71DEC2B8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14:paraId="09E10675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14:paraId="18C1627D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14:paraId="4DEC20CA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14:paraId="76B2B4E1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0D2113A" w14:textId="77777777"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14:paraId="55EBB0B7" w14:textId="77777777"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lastRenderedPageBreak/>
              <w:t>demonstruje zasadę działania silnika elektrycznego prądu stałego,</w:t>
            </w:r>
          </w:p>
          <w:p w14:paraId="4DE743BB" w14:textId="77777777"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4521" w:type="dxa"/>
            <w:tcBorders>
              <w:top w:val="single" w:sz="6" w:space="0" w:color="C4C4C4"/>
            </w:tcBorders>
            <w:shd w:val="clear" w:color="auto" w:fill="FDFAF1"/>
          </w:tcPr>
          <w:p w14:paraId="6A136F7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6A93CC6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14:paraId="258D1F0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14:paraId="3060C6B9" w14:textId="77777777" w:rsidTr="006D3CC8">
        <w:trPr>
          <w:jc w:val="center"/>
        </w:trPr>
        <w:tc>
          <w:tcPr>
            <w:tcW w:w="15479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60A32C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b/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b/>
                <w:sz w:val="17"/>
                <w:szCs w:val="17"/>
              </w:rPr>
              <w:t>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14:paraId="34CE60F4" w14:textId="77777777" w:rsidTr="006D3CC8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0BB464BA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288EBEB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14:paraId="79CF609F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14:paraId="23BAB431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14:paraId="4C9F7C2A" w14:textId="77777777"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długości fali do opisu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D6B3239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34727BD1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14:paraId="2704C2DD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14:paraId="7CB46C20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0A511A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14:paraId="47A2B0E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14:paraId="476925BF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14:paraId="27D9E116" w14:textId="77777777"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zależność ich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głośności od amplitudy drgań,</w:t>
            </w:r>
          </w:p>
          <w:p w14:paraId="6C9CD484" w14:textId="77777777"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14:paraId="5791CFC0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14:paraId="0FDBE613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512EC02" w14:textId="77777777"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14:paraId="61F4C545" w14:textId="77777777"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14:paraId="0640CFEC" w14:textId="77777777"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 xml:space="preserve">zależność okresu drgań </w:t>
            </w:r>
            <w:r w:rsidRPr="00921BA1">
              <w:rPr>
                <w:sz w:val="17"/>
                <w:szCs w:val="17"/>
                <w:lang w:val="pl-PL"/>
              </w:rPr>
              <w:lastRenderedPageBreak/>
              <w:t>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14:paraId="4F5C6D95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7E4DB0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14:paraId="11B447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14:paraId="6B62D4C8" w14:textId="77777777"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14:paraId="4989FE0F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14:paraId="4DE45399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14:paraId="4B67FFBB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6FCA790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4592086A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14:paraId="0E59A28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14:paraId="1FBDBF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14:paraId="4D595E6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14:paraId="7886747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14:paraId="592F198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7EF231B7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C6A411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14:paraId="03505399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14:paraId="139DEBE1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14:paraId="2C6ED082" w14:textId="77777777"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14:paraId="3241E6C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14:paraId="253FABE0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14:paraId="16B177B6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14:paraId="314A3199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065D8211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4C538497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4521" w:type="dxa"/>
            <w:tcBorders>
              <w:top w:val="single" w:sz="6" w:space="0" w:color="C4C4C4"/>
            </w:tcBorders>
            <w:shd w:val="clear" w:color="auto" w:fill="FDFAF1"/>
          </w:tcPr>
          <w:p w14:paraId="3B127A75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EF0C008" w14:textId="77777777"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7E87A4E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14:paraId="40C44FE1" w14:textId="77777777" w:rsidTr="006D3CC8">
        <w:trPr>
          <w:jc w:val="center"/>
        </w:trPr>
        <w:tc>
          <w:tcPr>
            <w:tcW w:w="15479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C6A301A" w14:textId="77777777"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14:paraId="34026F0A" w14:textId="77777777" w:rsidTr="006D3CC8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46393D16" w14:textId="77777777"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1CE9405F" w14:textId="77777777"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14:paraId="3B574C03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14:paraId="1F0BDE37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558B6A1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5762FF60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0BEBEB42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14:paraId="74ACED3C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ny, prosty, odwrócony, powiększony,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pomniejszony, tej samej wielkości co przedmiot</w:t>
            </w:r>
          </w:p>
          <w:p w14:paraId="291601B9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14:paraId="4C4CD17A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14:paraId="3A0D02CC" w14:textId="77777777"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14:paraId="177B791C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14:paraId="76E1DDF1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14:paraId="520C5E49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14:paraId="3F89FA8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14:paraId="2B5DB982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 xml:space="preserve">zależności od kąta padania oraz 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14:paraId="040568FA" w14:textId="77777777"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14:paraId="5E98F7FD" w14:textId="77777777"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14:paraId="2D6E9574" w14:textId="77777777"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14:paraId="6BC1267E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6BEEA2C9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CE7F254" w14:textId="77777777"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9485D5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14:paraId="583221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14:paraId="163E38F4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14:paraId="6C1B9F7C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14:paraId="7AC256B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14:paraId="0C86E39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14:paraId="79FDFA8E" w14:textId="77777777"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14:paraId="1F8201A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14:paraId="598695C5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B2C9D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pozornych wytwarzanych przez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zwierciadła sferyczne, znając położenie ogniska</w:t>
            </w:r>
          </w:p>
          <w:p w14:paraId="19A5152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14:paraId="6D290DF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14:paraId="5B0ADC8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14:paraId="65F1BFC3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14:paraId="06567861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14:paraId="3E54E13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14:paraId="1EF2BF4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zależności od odległości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przedmiotu od soczewki</w:t>
            </w:r>
          </w:p>
          <w:p w14:paraId="61A1AD09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14:paraId="127817B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14:paraId="2432EBC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08CD7E9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14:paraId="3617DBC1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14:paraId="237F4EEC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14:paraId="660382C8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14:paraId="2FBD24B3" w14:textId="77777777"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14:paraId="0635AC0A" w14:textId="77777777"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14:paraId="5415BA46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097E393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E025791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14:paraId="7AE6355B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14:paraId="669492FC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CD7B911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14:paraId="7C81AEF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lastRenderedPageBreak/>
              <w:t xml:space="preserve">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14:paraId="16218821" w14:textId="77777777"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14:paraId="1F702A8A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14:paraId="2D1CADBA" w14:textId="77777777"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14:paraId="404177E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14:paraId="2AA10599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14:paraId="7E609904" w14:textId="77777777"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14:paraId="5ADB37DF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4521" w:type="dxa"/>
            <w:tcBorders>
              <w:top w:val="single" w:sz="6" w:space="0" w:color="C4C4C4"/>
            </w:tcBorders>
            <w:shd w:val="clear" w:color="auto" w:fill="FDFAF1"/>
          </w:tcPr>
          <w:p w14:paraId="1090D714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1F97C19B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14:paraId="1BEB18A6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14:paraId="251D5AC5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722FEF76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5C6A9F22" w14:textId="77777777"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8"/>
          <w:footerReference w:type="default" r:id="rId9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14:paraId="1AEFA76B" w14:textId="77777777"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10"/>
      <w:footerReference w:type="default" r:id="rId11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BC1AD" w14:textId="77777777" w:rsidR="003A094A" w:rsidRDefault="003A094A" w:rsidP="005019FC">
      <w:r>
        <w:separator/>
      </w:r>
    </w:p>
  </w:endnote>
  <w:endnote w:type="continuationSeparator" w:id="0">
    <w:p w14:paraId="6283366F" w14:textId="77777777" w:rsidR="003A094A" w:rsidRDefault="003A094A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D8BB2" w14:textId="7862CD6D" w:rsidR="00417A1A" w:rsidRDefault="00417A1A">
    <w:pPr>
      <w:pStyle w:val="Stopka"/>
    </w:pPr>
  </w:p>
  <w:p w14:paraId="016FC8CF" w14:textId="38776A91" w:rsidR="00417A1A" w:rsidRDefault="00417A1A">
    <w:pPr>
      <w:pStyle w:val="Stopka"/>
    </w:pPr>
  </w:p>
  <w:p w14:paraId="58400D73" w14:textId="2C50D2BD" w:rsidR="00417A1A" w:rsidRDefault="00417A1A">
    <w:pPr>
      <w:pStyle w:val="Stopka"/>
    </w:pPr>
  </w:p>
  <w:p w14:paraId="33B16DF5" w14:textId="77777777" w:rsidR="00417A1A" w:rsidRDefault="00417A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75E14" w14:textId="0A025D89" w:rsidR="00BD0596" w:rsidRPr="004F6C5C" w:rsidRDefault="001F712C" w:rsidP="00BD0596">
    <w:pPr>
      <w:pStyle w:val="stopkaSc"/>
      <w:rPr>
        <w:lang w:val="pl-PL"/>
      </w:rPr>
    </w:pPr>
  </w:p>
  <w:p w14:paraId="5EE0FFB4" w14:textId="77777777" w:rsidR="00BD0596" w:rsidRPr="00A65C11" w:rsidRDefault="001F7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C9CCD" w14:textId="77777777" w:rsidR="003A094A" w:rsidRDefault="003A094A" w:rsidP="005019FC">
      <w:r>
        <w:separator/>
      </w:r>
    </w:p>
  </w:footnote>
  <w:footnote w:type="continuationSeparator" w:id="0">
    <w:p w14:paraId="015ADE83" w14:textId="77777777" w:rsidR="003A094A" w:rsidRDefault="003A094A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493E" w14:textId="69D1BB1D" w:rsidR="0080186D" w:rsidRDefault="006D3CC8">
    <w:pPr>
      <w:pStyle w:val="Nagwek"/>
    </w:pPr>
    <w:r w:rsidRPr="005019FC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982D0D4" wp14:editId="153F168E">
              <wp:simplePos x="0" y="0"/>
              <wp:positionH relativeFrom="page">
                <wp:posOffset>-618490</wp:posOffset>
              </wp:positionH>
              <wp:positionV relativeFrom="page">
                <wp:posOffset>456565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7B0F5375" w14:textId="77777777" w:rsidR="0080186D" w:rsidRPr="00A65C11" w:rsidRDefault="0080186D" w:rsidP="005019FC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2D0D4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48.7pt;margin-top:35.95pt;width:36.1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" fillcolor="#002060" stroked="f">
              <v:textbox inset=",0,,0">
                <w:txbxContent>
                  <w:p w14:paraId="7B0F5375" w14:textId="77777777" w:rsidR="0080186D" w:rsidRPr="00A65C11" w:rsidRDefault="0080186D" w:rsidP="005019FC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019F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D27624" wp14:editId="55D9E343">
              <wp:simplePos x="0" y="0"/>
              <wp:positionH relativeFrom="page">
                <wp:posOffset>-396240</wp:posOffset>
              </wp:positionH>
              <wp:positionV relativeFrom="page">
                <wp:posOffset>388620</wp:posOffset>
              </wp:positionV>
              <wp:extent cx="152400" cy="276860"/>
              <wp:effectExtent l="0" t="0" r="0" b="889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7686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1A7F472A" w14:textId="77777777" w:rsidR="0080186D" w:rsidRPr="00A65C11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27624" id="Pole tekstowe 473" o:spid="_x0000_s1027" type="#_x0000_t202" style="position:absolute;margin-left:-31.2pt;margin-top:30.6pt;width:12pt;height:21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" fillcolor="#b1c903" stroked="f">
              <v:textbox inset=",0,,0">
                <w:txbxContent>
                  <w:p w14:paraId="1A7F472A" w14:textId="77777777" w:rsidR="0080186D" w:rsidRPr="00A65C11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4145" w14:textId="19038D00" w:rsidR="00BD0596" w:rsidRDefault="006D3CC8">
    <w:pPr>
      <w:pStyle w:val="Nagwek"/>
    </w:pPr>
    <w:r w:rsidRPr="00BD059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CAE60" wp14:editId="39A26CBC">
              <wp:simplePos x="0" y="0"/>
              <wp:positionH relativeFrom="page">
                <wp:posOffset>-68580</wp:posOffset>
              </wp:positionH>
              <wp:positionV relativeFrom="page">
                <wp:posOffset>388620</wp:posOffset>
              </wp:positionV>
              <wp:extent cx="68580" cy="177800"/>
              <wp:effectExtent l="0" t="0" r="762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68580" cy="1778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009E88AA" w14:textId="77777777" w:rsidR="00BD0596" w:rsidRPr="00A65C11" w:rsidRDefault="00F46D1F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CAE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.4pt;margin-top:30.6pt;width:5.4pt;height:1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" fillcolor="#002060" stroked="f">
              <v:textbox inset=",0,,0">
                <w:txbxContent>
                  <w:p w14:paraId="009E88AA" w14:textId="77777777" w:rsidR="00BD0596" w:rsidRPr="00A65C11" w:rsidRDefault="00F46D1F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CF10D2" wp14:editId="3B784DE8">
              <wp:simplePos x="0" y="0"/>
              <wp:positionH relativeFrom="page">
                <wp:posOffset>-114300</wp:posOffset>
              </wp:positionH>
              <wp:positionV relativeFrom="page">
                <wp:posOffset>335280</wp:posOffset>
              </wp:positionV>
              <wp:extent cx="114300" cy="231140"/>
              <wp:effectExtent l="0" t="0" r="0" b="0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23114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5327AC69" w14:textId="627FF5C8" w:rsidR="00BD0596" w:rsidRPr="00A65C11" w:rsidRDefault="00F46D1F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F10D2" id="_x0000_s1029" type="#_x0000_t202" style="position:absolute;margin-left:-9pt;margin-top:26.4pt;width: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" fillcolor="#b1c903" stroked="f">
              <v:textbox inset=",0,,0">
                <w:txbxContent>
                  <w:p w14:paraId="5327AC69" w14:textId="627FF5C8" w:rsidR="00BD0596" w:rsidRPr="00A65C11" w:rsidRDefault="00F46D1F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FBE3DD" w14:textId="77777777" w:rsidR="00BD0596" w:rsidRDefault="001F7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3D63375"/>
    <w:multiLevelType w:val="hybridMultilevel"/>
    <w:tmpl w:val="E79003C2"/>
    <w:lvl w:ilvl="0" w:tplc="A9A48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5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7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30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2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5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6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7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9C57471"/>
    <w:multiLevelType w:val="hybridMultilevel"/>
    <w:tmpl w:val="51E4F006"/>
    <w:lvl w:ilvl="0" w:tplc="B6A66C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40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41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3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4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5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6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7"/>
  </w:num>
  <w:num w:numId="2">
    <w:abstractNumId w:val="10"/>
  </w:num>
  <w:num w:numId="3">
    <w:abstractNumId w:val="25"/>
  </w:num>
  <w:num w:numId="4">
    <w:abstractNumId w:val="11"/>
  </w:num>
  <w:num w:numId="5">
    <w:abstractNumId w:val="34"/>
  </w:num>
  <w:num w:numId="6">
    <w:abstractNumId w:val="39"/>
  </w:num>
  <w:num w:numId="7">
    <w:abstractNumId w:val="42"/>
  </w:num>
  <w:num w:numId="8">
    <w:abstractNumId w:val="8"/>
  </w:num>
  <w:num w:numId="9">
    <w:abstractNumId w:val="13"/>
  </w:num>
  <w:num w:numId="10">
    <w:abstractNumId w:val="18"/>
  </w:num>
  <w:num w:numId="11">
    <w:abstractNumId w:val="35"/>
  </w:num>
  <w:num w:numId="12">
    <w:abstractNumId w:val="26"/>
  </w:num>
  <w:num w:numId="13">
    <w:abstractNumId w:val="5"/>
  </w:num>
  <w:num w:numId="14">
    <w:abstractNumId w:val="12"/>
  </w:num>
  <w:num w:numId="15">
    <w:abstractNumId w:val="24"/>
  </w:num>
  <w:num w:numId="16">
    <w:abstractNumId w:val="46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5"/>
  </w:num>
  <w:num w:numId="22">
    <w:abstractNumId w:val="2"/>
  </w:num>
  <w:num w:numId="23">
    <w:abstractNumId w:val="33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8"/>
  </w:num>
  <w:num w:numId="30">
    <w:abstractNumId w:val="36"/>
  </w:num>
  <w:num w:numId="31">
    <w:abstractNumId w:val="29"/>
  </w:num>
  <w:num w:numId="32">
    <w:abstractNumId w:val="44"/>
  </w:num>
  <w:num w:numId="33">
    <w:abstractNumId w:val="40"/>
  </w:num>
  <w:num w:numId="34">
    <w:abstractNumId w:val="14"/>
  </w:num>
  <w:num w:numId="35">
    <w:abstractNumId w:val="41"/>
  </w:num>
  <w:num w:numId="36">
    <w:abstractNumId w:val="31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7"/>
  </w:num>
  <w:num w:numId="42">
    <w:abstractNumId w:val="32"/>
  </w:num>
  <w:num w:numId="43">
    <w:abstractNumId w:val="20"/>
  </w:num>
  <w:num w:numId="44">
    <w:abstractNumId w:val="43"/>
  </w:num>
  <w:num w:numId="45">
    <w:abstractNumId w:val="30"/>
  </w:num>
  <w:num w:numId="46">
    <w:abstractNumId w:val="23"/>
  </w:num>
  <w:num w:numId="47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ED"/>
    <w:rsid w:val="000500BA"/>
    <w:rsid w:val="0005791D"/>
    <w:rsid w:val="000B39E2"/>
    <w:rsid w:val="00173924"/>
    <w:rsid w:val="001F712C"/>
    <w:rsid w:val="00222A6F"/>
    <w:rsid w:val="002E66C0"/>
    <w:rsid w:val="003A094A"/>
    <w:rsid w:val="00417A1A"/>
    <w:rsid w:val="00474684"/>
    <w:rsid w:val="004F6C5C"/>
    <w:rsid w:val="005019FC"/>
    <w:rsid w:val="006A1949"/>
    <w:rsid w:val="006C5765"/>
    <w:rsid w:val="006D3CC8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A125EE"/>
    <w:rsid w:val="00B02444"/>
    <w:rsid w:val="00BB3E18"/>
    <w:rsid w:val="00CA3F76"/>
    <w:rsid w:val="00D36783"/>
    <w:rsid w:val="00D47E02"/>
    <w:rsid w:val="00D80932"/>
    <w:rsid w:val="00D80D09"/>
    <w:rsid w:val="00D920E2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99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9952-C858-4058-9A30-40014571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5608</Words>
  <Characters>33651</Characters>
  <Application>Microsoft Office Word</Application>
  <DocSecurity>0</DocSecurity>
  <Lines>280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masni</cp:lastModifiedBy>
  <cp:revision>5</cp:revision>
  <dcterms:created xsi:type="dcterms:W3CDTF">2021-09-07T16:59:00Z</dcterms:created>
  <dcterms:modified xsi:type="dcterms:W3CDTF">2021-10-05T20:16:00Z</dcterms:modified>
</cp:coreProperties>
</file>